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28</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spacing w:val="-3"/>
          <w:w w:val="112"/>
          <w:sz w:val="22"/>
        </w:rPr>
        <w:t>I</w:t>
      </w:r>
      <w:r>
        <w:rPr>
          <w:rFonts w:ascii="Cambria" w:hAnsi="Cambria"/>
          <w:b/>
          <w:spacing w:val="1"/>
          <w:w w:val="121"/>
          <w:sz w:val="22"/>
        </w:rPr>
        <w:t>E</w:t>
      </w:r>
      <w:r>
        <w:rPr>
          <w:rFonts w:ascii="Cambria" w:hAnsi="Cambria"/>
          <w:b/>
          <w:w w:val="6"/>
          <w:sz w:val="22"/>
        </w:rPr>
        <w:t>Á</w:t>
      </w:r>
      <w:r>
        <w:rPr>
          <w:rFonts w:ascii="Cambria" w:hAnsi="Cambria"/>
          <w:b/>
          <w:spacing w:val="-2"/>
          <w:w w:val="112"/>
          <w:sz w:val="22"/>
        </w:rPr>
        <w:t>T</w:t>
      </w:r>
      <w:r>
        <w:rPr>
          <w:rFonts w:ascii="Cambria" w:hAnsi="Cambria"/>
          <w:b/>
          <w:w w:val="106"/>
          <w:sz w:val="22"/>
        </w:rPr>
        <w:t>-</w:t>
      </w:r>
      <w:r>
        <w:rPr>
          <w:rFonts w:ascii="Cambria" w:hAnsi="Cambria"/>
          <w:b/>
          <w:spacing w:val="-2"/>
          <w:w w:val="102"/>
          <w:sz w:val="22"/>
        </w:rPr>
        <w:t>B</w:t>
      </w:r>
      <w:r>
        <w:rPr>
          <w:rFonts w:ascii="Cambria" w:hAnsi="Cambria"/>
          <w:b/>
          <w:w w:val="122"/>
          <w:sz w:val="22"/>
        </w:rPr>
        <w:t>A</w:t>
      </w:r>
      <w:r>
        <w:rPr>
          <w:rFonts w:ascii="Cambria" w:hAnsi="Cambria"/>
          <w:b/>
          <w:w w:val="5"/>
          <w:sz w:val="22"/>
        </w:rPr>
        <w:t>Ø</w:t>
      </w:r>
      <w:r>
        <w:rPr>
          <w:rFonts w:ascii="Cambria" w:hAnsi="Cambria"/>
          <w:b/>
          <w:spacing w:val="-2"/>
          <w:w w:val="119"/>
          <w:sz w:val="22"/>
        </w:rPr>
        <w:t>N</w:t>
      </w:r>
      <w:r>
        <w:rPr>
          <w:b/>
          <w:w w:val="92"/>
          <w:sz w:val="22"/>
          <w:vertAlign w:val="superscript"/>
        </w:rPr>
        <w:t>1</w:t>
      </w:r>
    </w:p>
    <w:p>
      <w:pPr>
        <w:pStyle w:val="BodyText"/>
        <w:spacing w:line="307" w:lineRule="exact" w:before="113"/>
        <w:ind w:left="1437"/>
      </w:pPr>
      <w:r>
        <w:rPr/>
        <w:t>Toâi nghe nhö vaày:</w:t>
      </w:r>
    </w:p>
    <w:p>
      <w:pPr>
        <w:pStyle w:val="BodyText"/>
        <w:spacing w:line="235" w:lineRule="auto" w:before="5"/>
        <w:ind w:left="871" w:right="584" w:firstLine="566"/>
        <w:jc w:val="both"/>
      </w:pPr>
      <w:r>
        <w:rPr/>
        <w:t>Moät thôøi, Phaät ôû taïi vöôøn Caáp coâ ñoäc, röøng caây Kyø-ñaø, nöôùc Xaù- veä. Baáy giôø, coù moät Tyø-kheo khaùc, ñeán choã Ñöùc Phaät, ñaàu maët laïy saùt chaân Phaät, roài ñöùng qua moät beân, baïch Phaät raèng:</w:t>
      </w:r>
    </w:p>
    <w:p>
      <w:pPr>
        <w:pStyle w:val="BodyText"/>
        <w:spacing w:line="235" w:lineRule="auto"/>
        <w:ind w:left="871" w:right="584" w:firstLine="566"/>
        <w:jc w:val="both"/>
      </w:pPr>
      <w:r>
        <w:rPr/>
        <w:t>“Baïch Theá Toân, nhö Theá Toân noùi ‘chöùng ñaéc Nieát-baøn ngay trong hieän taïi</w:t>
      </w:r>
      <w:r>
        <w:rPr>
          <w:position w:val="9"/>
          <w:sz w:val="13"/>
        </w:rPr>
        <w:t>2</w:t>
      </w:r>
      <w:r>
        <w:rPr/>
        <w:t>.’ Vaäy, theá naøo laø Tyø-kheo chöùng ñaéc Nieát-baøn ngay trong hieän taïi?”</w:t>
      </w:r>
    </w:p>
    <w:p>
      <w:pPr>
        <w:pStyle w:val="BodyText"/>
        <w:spacing w:line="301" w:lineRule="exact"/>
        <w:ind w:left="1437"/>
        <w:jc w:val="both"/>
      </w:pPr>
      <w:r>
        <w:rPr/>
        <w:t>Phaät baûo Tyø-kheo:</w:t>
      </w:r>
    </w:p>
    <w:p>
      <w:pPr>
        <w:pStyle w:val="BodyText"/>
        <w:spacing w:line="235" w:lineRule="auto"/>
        <w:ind w:left="871" w:right="587" w:firstLine="566"/>
        <w:jc w:val="both"/>
      </w:pPr>
      <w:r>
        <w:rPr/>
        <w:t>“Laønh thay! Laønh thay! Nay ngöôi muoán bieát veà söï ‘chöùng ñaéc Nieát-baøn ngay trong hieän taïi’ phaûi khoâng?”</w:t>
      </w:r>
    </w:p>
    <w:p>
      <w:pPr>
        <w:pStyle w:val="BodyText"/>
        <w:spacing w:line="302" w:lineRule="exact"/>
        <w:ind w:left="1437"/>
        <w:jc w:val="both"/>
      </w:pPr>
      <w:r>
        <w:rPr/>
        <w:t>Tyø-kheo baïch Phaät:</w:t>
      </w:r>
    </w:p>
    <w:p>
      <w:pPr>
        <w:pStyle w:val="BodyText"/>
        <w:spacing w:line="232" w:lineRule="auto"/>
        <w:ind w:left="1437" w:right="4195"/>
      </w:pPr>
      <w:r>
        <w:rPr/>
        <w:t>“Thöa vaâng, baïch Theá </w:t>
      </w:r>
      <w:r>
        <w:rPr>
          <w:spacing w:val="-3"/>
        </w:rPr>
        <w:t>Toân.” </w:t>
      </w:r>
      <w:r>
        <w:rPr/>
        <w:t>Phaät baûo</w:t>
      </w:r>
      <w:r>
        <w:rPr>
          <w:spacing w:val="-1"/>
        </w:rPr>
        <w:t> </w:t>
      </w:r>
      <w:r>
        <w:rPr/>
        <w:t>Tyø-kheo:</w:t>
      </w:r>
    </w:p>
    <w:p>
      <w:pPr>
        <w:pStyle w:val="BodyText"/>
        <w:spacing w:line="232" w:lineRule="auto" w:before="4"/>
        <w:ind w:left="1437" w:right="1220"/>
      </w:pPr>
      <w:r>
        <w:rPr/>
        <w:t>“Haõy laéng nghe vaø suy nghó kyõ, Ta seõ vì ngöôi maø </w:t>
      </w:r>
      <w:r>
        <w:rPr>
          <w:spacing w:val="-3"/>
        </w:rPr>
        <w:t>noùi. </w:t>
      </w:r>
      <w:r>
        <w:rPr/>
        <w:t>Phaät baûo</w:t>
      </w:r>
      <w:r>
        <w:rPr>
          <w:spacing w:val="-1"/>
        </w:rPr>
        <w:t> </w:t>
      </w:r>
      <w:r>
        <w:rPr/>
        <w:t>Tyø-kheo:</w:t>
      </w:r>
    </w:p>
    <w:p>
      <w:pPr>
        <w:pStyle w:val="BodyText"/>
        <w:spacing w:line="232" w:lineRule="auto" w:before="3"/>
        <w:ind w:left="871" w:right="582" w:firstLine="566"/>
        <w:jc w:val="both"/>
      </w:pPr>
      <w:r>
        <w:rPr/>
        <w:t>“Ñoái vôùi saéc maø sanh taâm yeåm ly, ly duïc, dieät taän, khoâng khôûi leân caùc laäu, taâm giaûi thoaùt chaân chaùnh, thì ñoù goïi laø Tyø-kheo chöùng ñaéc Nieát-baøn ngay trong hieän taïi</w:t>
      </w:r>
      <w:r>
        <w:rPr>
          <w:position w:val="9"/>
          <w:sz w:val="13"/>
        </w:rPr>
        <w:t>3</w:t>
      </w:r>
      <w:r>
        <w:rPr/>
        <w:t>. Cuõng vaäy, ñoái vôùi thoï, töôûng, haønh, thöùc maø sanh taâm yeåm ly, ly duïc, dieät taän, khoâng khôûi leân caùc laäu, taâm giaûi thoaùt chaân chaùnh, thì ñoù goïi laø Tyø-kheo chöùng ñaéc Nieát-baøn ngay trong hieän</w:t>
      </w:r>
      <w:r>
        <w:rPr>
          <w:spacing w:val="-1"/>
        </w:rPr>
        <w:t> </w:t>
      </w:r>
      <w:r>
        <w:rPr/>
        <w:t>taïi.”</w:t>
      </w:r>
    </w:p>
    <w:p>
      <w:pPr>
        <w:pStyle w:val="BodyText"/>
        <w:spacing w:line="232" w:lineRule="auto" w:before="10"/>
        <w:ind w:left="871" w:right="587" w:firstLine="566"/>
        <w:jc w:val="both"/>
      </w:pPr>
      <w:r>
        <w:rPr/>
        <w:t>Tyø-kheo kia sau khi nghe nhöõng lôøi Phaät daïy, phaán khôûi vui möøng, laïy Phaät maø lui.</w:t>
      </w:r>
    </w:p>
    <w:p>
      <w:pPr>
        <w:pStyle w:val="BodyText"/>
        <w:spacing w:before="7"/>
        <w:rPr>
          <w:sz w:val="8"/>
        </w:rPr>
      </w:pPr>
    </w:p>
    <w:p>
      <w:pPr>
        <w:pStyle w:val="Heading1"/>
        <w:spacing w:before="12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8"/>
        </w:rPr>
      </w:pPr>
      <w:r>
        <w:rPr/>
        <w:pict>
          <v:rect style="position:absolute;margin-left:155.87999pt;margin-top:18.3972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Paøli, tham chieáu caùc kinh S.. 22. 155-116 Kathika, 33. 154. Kathika.</w:t>
      </w:r>
    </w:p>
    <w:p>
      <w:pPr>
        <w:spacing w:line="269" w:lineRule="exact" w:before="0"/>
        <w:ind w:left="87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Ñaéc kieán (hieän) phaùp Nieát-baøn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Xem cht.döôùi.</w:t>
      </w:r>
    </w:p>
    <w:p>
      <w:pPr>
        <w:spacing w:line="266" w:lineRule="auto" w:before="1"/>
        <w:ind w:left="1154" w:right="585"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Paøli: ruøpassa ce nibbidaø viraøgaø nirodhaø anupaødaø vimutto hoti, ditthadhamme nibbaønapatto, do yeåm ly, ly tham, dieät taän ñoái vôùi saéc maø giaûi thoaùt khoâng chaáp thuû, ñoù laø chöùng ñaéc Nieát-baøn ngay trong hieän taïi.</w:t>
      </w:r>
    </w:p>
    <w:p>
      <w:pPr>
        <w:pStyle w:val="BodyText"/>
        <w:spacing w:before="9"/>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81"/>
        <w:ind w:left="1478" w:right="0" w:firstLine="0"/>
        <w:jc w:val="both"/>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6"/>
          <w:sz w:val="22"/>
        </w:rPr>
        <w:t>2</w:t>
      </w:r>
      <w:r>
        <w:rPr>
          <w:rFonts w:ascii="Cambria" w:hAnsi="Cambria"/>
          <w:b/>
          <w:w w:val="90"/>
          <w:sz w:val="22"/>
        </w:rPr>
        <w:t>9</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2"/>
          <w:w w:val="122"/>
          <w:sz w:val="22"/>
        </w:rPr>
        <w:t>A</w:t>
      </w:r>
      <w:r>
        <w:rPr>
          <w:rFonts w:ascii="Cambria" w:hAnsi="Cambria"/>
          <w:b/>
          <w:w w:val="109"/>
          <w:sz w:val="22"/>
        </w:rPr>
        <w:t>M</w:t>
      </w:r>
      <w:r>
        <w:rPr>
          <w:rFonts w:ascii="Cambria" w:hAnsi="Cambria"/>
          <w:b/>
          <w:spacing w:val="-2"/>
          <w:w w:val="106"/>
          <w:sz w:val="22"/>
        </w:rPr>
        <w:t>-</w:t>
      </w:r>
      <w:r>
        <w:rPr>
          <w:rFonts w:ascii="Cambria" w:hAnsi="Cambria"/>
          <w:b/>
          <w:w w:val="109"/>
          <w:sz w:val="22"/>
        </w:rPr>
        <w:t>M</w:t>
      </w:r>
      <w:r>
        <w:rPr>
          <w:rFonts w:ascii="Cambria" w:hAnsi="Cambria"/>
          <w:b/>
          <w:w w:val="122"/>
          <w:sz w:val="22"/>
        </w:rPr>
        <w:t>A</w:t>
      </w:r>
      <w:r>
        <w:rPr>
          <w:rFonts w:ascii="Cambria" w:hAnsi="Cambria"/>
          <w:b/>
          <w:w w:val="6"/>
          <w:sz w:val="22"/>
        </w:rPr>
        <w:t>Ä</w:t>
      </w:r>
      <w:r>
        <w:rPr>
          <w:rFonts w:ascii="Cambria" w:hAnsi="Cambria"/>
          <w:b/>
          <w:spacing w:val="-2"/>
          <w:w w:val="112"/>
          <w:sz w:val="22"/>
        </w:rPr>
        <w:t>T</w:t>
      </w:r>
      <w:r>
        <w:rPr>
          <w:rFonts w:ascii="Cambria" w:hAnsi="Cambria"/>
          <w:b/>
          <w:w w:val="106"/>
          <w:sz w:val="22"/>
        </w:rPr>
        <w:t>-</w:t>
      </w:r>
      <w:r>
        <w:rPr>
          <w:rFonts w:ascii="Cambria" w:hAnsi="Cambria"/>
          <w:b/>
          <w:w w:val="111"/>
          <w:sz w:val="22"/>
        </w:rPr>
        <w:t>L</w:t>
      </w:r>
      <w:r>
        <w:rPr>
          <w:rFonts w:ascii="Cambria" w:hAnsi="Cambria"/>
          <w:b/>
          <w:spacing w:val="-3"/>
          <w:w w:val="119"/>
          <w:sz w:val="22"/>
        </w:rPr>
        <w:t>Y</w:t>
      </w:r>
      <w:r>
        <w:rPr>
          <w:rFonts w:ascii="Cambria" w:hAnsi="Cambria"/>
          <w:b/>
          <w:w w:val="106"/>
          <w:sz w:val="22"/>
        </w:rPr>
        <w:t>-</w:t>
      </w:r>
      <w:r>
        <w:rPr>
          <w:rFonts w:ascii="Cambria" w:hAnsi="Cambria"/>
          <w:b/>
          <w:w w:val="119"/>
          <w:sz w:val="22"/>
        </w:rPr>
        <w:t>Ñ</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6"/>
          <w:sz w:val="22"/>
        </w:rPr>
        <w:t> </w:t>
      </w:r>
      <w:r>
        <w:rPr>
          <w:rFonts w:ascii="Cambria" w:hAnsi="Cambria"/>
          <w:b/>
          <w:w w:val="120"/>
          <w:sz w:val="22"/>
        </w:rPr>
        <w:t>V</w:t>
      </w:r>
      <w:r>
        <w:rPr>
          <w:rFonts w:ascii="Cambria" w:hAnsi="Cambria"/>
          <w:b/>
          <w:w w:val="122"/>
          <w:sz w:val="22"/>
        </w:rPr>
        <w:t>A</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8"/>
          <w:sz w:val="22"/>
        </w:rPr>
        <w:t>H</w:t>
      </w:r>
      <w:r>
        <w:rPr>
          <w:rFonts w:ascii="Cambria" w:hAnsi="Cambria"/>
          <w:b/>
          <w:spacing w:val="-2"/>
          <w:w w:val="119"/>
          <w:sz w:val="22"/>
        </w:rPr>
        <w:t>U</w:t>
      </w:r>
      <w:r>
        <w:rPr>
          <w:rFonts w:ascii="Cambria" w:hAnsi="Cambria"/>
          <w:b/>
          <w:spacing w:val="-3"/>
          <w:w w:val="119"/>
          <w:sz w:val="22"/>
        </w:rPr>
        <w:t>Y</w:t>
      </w:r>
      <w:r>
        <w:rPr>
          <w:rFonts w:ascii="Cambria" w:hAnsi="Cambria"/>
          <w:b/>
          <w:spacing w:val="1"/>
          <w:w w:val="121"/>
          <w:sz w:val="22"/>
        </w:rPr>
        <w:t>E</w:t>
      </w:r>
      <w:r>
        <w:rPr>
          <w:rFonts w:ascii="Cambria" w:hAnsi="Cambria"/>
          <w:b/>
          <w:spacing w:val="-3"/>
          <w:w w:val="6"/>
          <w:sz w:val="22"/>
        </w:rPr>
        <w:t>Á</w:t>
      </w:r>
      <w:r>
        <w:rPr>
          <w:rFonts w:ascii="Cambria" w:hAnsi="Cambria"/>
          <w:b/>
          <w:w w:val="112"/>
          <w:sz w:val="22"/>
        </w:rPr>
        <w:t>T</w:t>
      </w:r>
      <w:r>
        <w:rPr>
          <w:rFonts w:ascii="Cambria" w:hAnsi="Cambria"/>
          <w:b/>
          <w:sz w:val="22"/>
        </w:rPr>
        <w:t> </w:t>
      </w:r>
      <w:r>
        <w:rPr>
          <w:rFonts w:ascii="Cambria" w:hAnsi="Cambria"/>
          <w:b/>
          <w:spacing w:val="-16"/>
          <w:sz w:val="22"/>
        </w:rPr>
        <w:t> </w:t>
      </w:r>
      <w:r>
        <w:rPr>
          <w:rFonts w:ascii="Cambria" w:hAnsi="Cambria"/>
          <w:b/>
          <w:w w:val="100"/>
          <w:sz w:val="22"/>
        </w:rPr>
        <w:t>P</w:t>
      </w:r>
      <w:r>
        <w:rPr>
          <w:rFonts w:ascii="Cambria" w:hAnsi="Cambria"/>
          <w:b/>
          <w:spacing w:val="-3"/>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6"/>
          <w:sz w:val="22"/>
        </w:rPr>
        <w:t> </w:t>
      </w:r>
      <w:r>
        <w:rPr>
          <w:rFonts w:ascii="Cambria" w:hAnsi="Cambria"/>
          <w:b/>
          <w:spacing w:val="1"/>
          <w:w w:val="94"/>
          <w:sz w:val="22"/>
        </w:rPr>
        <w:t>S</w:t>
      </w:r>
      <w:r>
        <w:rPr>
          <w:rFonts w:ascii="Cambria" w:hAnsi="Cambria"/>
          <w:b/>
          <w:spacing w:val="-2"/>
          <w:w w:val="114"/>
          <w:sz w:val="22"/>
        </w:rPr>
        <w:t>Ö</w:t>
      </w:r>
      <w:r>
        <w:rPr>
          <w:b/>
          <w:w w:val="92"/>
          <w:sz w:val="22"/>
          <w:vertAlign w:val="superscript"/>
        </w:rPr>
        <w:t>4</w:t>
      </w:r>
    </w:p>
    <w:p>
      <w:pPr>
        <w:pStyle w:val="BodyText"/>
        <w:spacing w:line="310" w:lineRule="exact" w:before="113"/>
        <w:ind w:left="1437"/>
        <w:jc w:val="both"/>
      </w:pPr>
      <w:r>
        <w:rPr/>
        <w:t>Toâi nghe nhö vaày:</w:t>
      </w:r>
    </w:p>
    <w:p>
      <w:pPr>
        <w:pStyle w:val="BodyText"/>
        <w:spacing w:line="235" w:lineRule="auto" w:before="2"/>
        <w:ind w:left="871" w:right="584" w:firstLine="566"/>
        <w:jc w:val="both"/>
      </w:pPr>
      <w:r>
        <w:rPr/>
        <w:t>Moät thôøi, Phaät ôû taïi vöôøn Caáp coâ ñoäc, röøng caây Kyø-ñaø, nöôùc Xaù- veä. Baáy giôø, coù Tyø-kheo teân laø Tam-maät-ly-ñeà ñeán choã Ñöùc Phaät, ñaàu maët laïy saùt chaân Phaät, roài ñöùng qua moät beân, baïch Phaät raèng:</w:t>
      </w:r>
    </w:p>
    <w:p>
      <w:pPr>
        <w:pStyle w:val="BodyText"/>
        <w:spacing w:line="235" w:lineRule="auto"/>
        <w:ind w:left="871" w:right="587" w:firstLine="566"/>
        <w:jc w:val="both"/>
      </w:pPr>
      <w:r>
        <w:rPr/>
        <w:t>“Nhö Theá Toân noùi ‘Thuyeát phaùp sö.’ Vaäy, theá naøo goïi laø Thuyeát phaùp sö?”</w:t>
      </w:r>
    </w:p>
    <w:p>
      <w:pPr>
        <w:pStyle w:val="BodyText"/>
        <w:spacing w:line="302" w:lineRule="exact"/>
        <w:ind w:left="1437"/>
        <w:jc w:val="both"/>
      </w:pPr>
      <w:r>
        <w:rPr/>
        <w:t>Phaät baûo Tyø-kheo:</w:t>
      </w:r>
    </w:p>
    <w:p>
      <w:pPr>
        <w:pStyle w:val="BodyText"/>
        <w:spacing w:line="232" w:lineRule="auto"/>
        <w:ind w:left="1437" w:right="936"/>
      </w:pPr>
      <w:r>
        <w:rPr/>
        <w:t>“Nay ngöôi muoán bieát veà nghóa Thuyeát phaùp sö phaûi khoâng?” Tyø-kheo baïch Phaät:</w:t>
      </w:r>
    </w:p>
    <w:p>
      <w:pPr>
        <w:pStyle w:val="BodyText"/>
        <w:spacing w:line="232" w:lineRule="auto" w:before="3"/>
        <w:ind w:left="1437" w:right="4195"/>
      </w:pPr>
      <w:r>
        <w:rPr/>
        <w:t>“Thöa vaâng, baïch Theá Toân.” Phaät baûo Tyø-kheo:</w:t>
      </w:r>
    </w:p>
    <w:p>
      <w:pPr>
        <w:pStyle w:val="BodyText"/>
        <w:spacing w:line="305" w:lineRule="exact"/>
        <w:ind w:left="1437"/>
      </w:pPr>
      <w:r>
        <w:rPr/>
        <w:t>“Haõy laéng nghe vaø suy nghó kyõ, Ta seõ vì ngöôi maø noùi.</w:t>
      </w:r>
    </w:p>
    <w:p>
      <w:pPr>
        <w:pStyle w:val="BodyText"/>
        <w:spacing w:line="235" w:lineRule="auto"/>
        <w:ind w:left="871" w:right="586" w:firstLine="566"/>
        <w:jc w:val="both"/>
      </w:pPr>
      <w:r>
        <w:rPr/>
        <w:t>“Neáu Tyø-kheo naøo, ñoái vôùi saéc maø noùi yeåm ly, ly duïc, dieät taän, thì ñoù goïi laø Thuyeát phaùp sö. Cuõng vaäy, ñoái vôùi thoï, töôûng, haønh, thöùc maø noùi yeåm ly, ly duïc, dieät taän, thì ñoù goïi laø Thuyeát phaùp sö.”</w:t>
      </w:r>
    </w:p>
    <w:p>
      <w:pPr>
        <w:pStyle w:val="BodyText"/>
        <w:spacing w:line="232" w:lineRule="auto"/>
        <w:ind w:left="871" w:right="586" w:firstLine="566"/>
        <w:jc w:val="both"/>
      </w:pPr>
      <w:r>
        <w:rPr/>
        <w:t>Tyø-kheo kia sau khi nghe nhöõng gì Phaät daïy, phaán khôûi </w:t>
      </w:r>
      <w:r>
        <w:rPr>
          <w:spacing w:val="-4"/>
        </w:rPr>
        <w:t>vui </w:t>
      </w:r>
      <w:r>
        <w:rPr/>
        <w:t>möøng, laïy Phaät maø lui.</w:t>
      </w:r>
    </w:p>
    <w:p>
      <w:pPr>
        <w:spacing w:before="225"/>
        <w:ind w:left="1437" w:right="0" w:firstLine="0"/>
        <w:jc w:val="left"/>
        <w:rPr>
          <w:b/>
          <w:sz w:val="24"/>
        </w:rPr>
      </w:pPr>
      <w:r>
        <w:rPr>
          <w:b/>
          <w:sz w:val="24"/>
        </w:rPr>
        <w:t>Keä toùm taét:</w:t>
      </w:r>
    </w:p>
    <w:p>
      <w:pPr>
        <w:spacing w:before="58"/>
        <w:ind w:left="3139" w:right="2797" w:firstLine="0"/>
        <w:jc w:val="left"/>
        <w:rPr>
          <w:i/>
          <w:sz w:val="24"/>
        </w:rPr>
      </w:pPr>
      <w:r>
        <w:rPr>
          <w:i/>
          <w:sz w:val="24"/>
        </w:rPr>
        <w:t>Ña vaên, thieän thuyeát phaùp, </w:t>
      </w:r>
      <w:r>
        <w:rPr>
          <w:i/>
          <w:sz w:val="24"/>
        </w:rPr>
        <w:t>Höôùng phaùp vaø Nieát-baøn. Tam-maät-ly-ñeà hoûi:</w:t>
      </w:r>
    </w:p>
    <w:p>
      <w:pPr>
        <w:spacing w:line="306" w:lineRule="exact" w:before="0"/>
        <w:ind w:left="3139" w:right="0" w:firstLine="0"/>
        <w:jc w:val="left"/>
        <w:rPr>
          <w:i/>
          <w:sz w:val="24"/>
        </w:rPr>
      </w:pPr>
      <w:r>
        <w:rPr>
          <w:i/>
          <w:sz w:val="24"/>
        </w:rPr>
        <w:t>Theá naøo, Thuyeát phaùp sö?</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3"/>
        </w:rPr>
      </w:pPr>
      <w:r>
        <w:rPr/>
        <w:pict>
          <v:rect style="position:absolute;margin-left:155.87999pt;margin-top:9.78112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tham chieáu S. 22. 115. Kathika.</w:t>
      </w:r>
    </w:p>
    <w:sectPr>
      <w:pgSz w:w="11910" w:h="16840"/>
      <w:pgMar w:top="15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99-1-Kinh 28 Niáº¿t BÃ€n-Tam Máº­t Ly Ä’á»†.doc</dc:title>
  <dcterms:created xsi:type="dcterms:W3CDTF">2021-03-10T08:40:15Z</dcterms:created>
  <dcterms:modified xsi:type="dcterms:W3CDTF">2021-03-10T08:40:15Z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